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3" w:rsidRP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b/>
          <w:color w:val="000000"/>
        </w:rPr>
      </w:pPr>
      <w:r w:rsidRPr="001C3713">
        <w:rPr>
          <w:rFonts w:ascii="Arial" w:hAnsi="Arial" w:cs="Arial"/>
          <w:b/>
          <w:color w:val="000000"/>
        </w:rPr>
        <w:t>YKS SORU DAĞILIMI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Birinci Oturumda yapılacak Temel Yeterlilik Testi (TYT)’</w:t>
      </w:r>
      <w:proofErr w:type="spellStart"/>
      <w:r>
        <w:rPr>
          <w:rFonts w:ascii="Arial" w:hAnsi="Arial" w:cs="Arial"/>
          <w:color w:val="000000"/>
        </w:rPr>
        <w:t>nde</w:t>
      </w:r>
      <w:proofErr w:type="spellEnd"/>
      <w:r>
        <w:rPr>
          <w:rFonts w:ascii="Arial" w:hAnsi="Arial" w:cs="Arial"/>
          <w:color w:val="000000"/>
        </w:rPr>
        <w:t>; </w:t>
      </w:r>
      <w:r>
        <w:rPr>
          <w:rStyle w:val="Gl"/>
          <w:rFonts w:ascii="Arial" w:hAnsi="Arial" w:cs="Arial"/>
          <w:color w:val="000000"/>
        </w:rPr>
        <w:t xml:space="preserve">40 </w:t>
      </w:r>
      <w:proofErr w:type="gramStart"/>
      <w:r>
        <w:rPr>
          <w:rStyle w:val="Gl"/>
          <w:rFonts w:ascii="Arial" w:hAnsi="Arial" w:cs="Arial"/>
          <w:color w:val="000000"/>
        </w:rPr>
        <w:t>Türkçe</w:t>
      </w:r>
      <w:r>
        <w:rPr>
          <w:rFonts w:ascii="Arial" w:hAnsi="Arial" w:cs="Arial"/>
          <w:color w:val="000000"/>
        </w:rPr>
        <w:t>,</w:t>
      </w:r>
      <w:r>
        <w:rPr>
          <w:rStyle w:val="Gl"/>
          <w:rFonts w:ascii="Arial" w:hAnsi="Arial" w:cs="Arial"/>
          <w:color w:val="000000"/>
        </w:rPr>
        <w:t>Sosyal</w:t>
      </w:r>
      <w:proofErr w:type="gramEnd"/>
      <w:r>
        <w:rPr>
          <w:rStyle w:val="Gl"/>
          <w:rFonts w:ascii="Arial" w:hAnsi="Arial" w:cs="Arial"/>
          <w:color w:val="000000"/>
        </w:rPr>
        <w:t xml:space="preserve"> Bilimler; </w:t>
      </w:r>
      <w:r>
        <w:rPr>
          <w:rFonts w:ascii="Arial" w:hAnsi="Arial" w:cs="Arial"/>
          <w:color w:val="000000"/>
        </w:rPr>
        <w:t>Tarih(5 soru),Coğrafya(5 soru)</w:t>
      </w:r>
      <w:r>
        <w:rPr>
          <w:rStyle w:val="Gl"/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Felsefe(5 soru),Din Kültürü (5 soru) toplam </w:t>
      </w:r>
      <w:r>
        <w:rPr>
          <w:rStyle w:val="Gl"/>
          <w:rFonts w:ascii="Arial" w:hAnsi="Arial" w:cs="Arial"/>
          <w:color w:val="000000"/>
        </w:rPr>
        <w:t>20 soru</w:t>
      </w:r>
      <w:r>
        <w:rPr>
          <w:rFonts w:ascii="Arial" w:hAnsi="Arial" w:cs="Arial"/>
          <w:color w:val="000000"/>
        </w:rPr>
        <w:t> ve</w:t>
      </w:r>
      <w:r>
        <w:rPr>
          <w:rStyle w:val="Gl"/>
          <w:rFonts w:ascii="Arial" w:hAnsi="Arial" w:cs="Arial"/>
          <w:color w:val="000000"/>
        </w:rPr>
        <w:t> 40 Temel Matematik</w:t>
      </w:r>
      <w:r>
        <w:rPr>
          <w:rFonts w:ascii="Arial" w:hAnsi="Arial" w:cs="Arial"/>
          <w:color w:val="000000"/>
        </w:rPr>
        <w:t>, </w:t>
      </w:r>
      <w:r>
        <w:rPr>
          <w:rStyle w:val="Gl"/>
          <w:rFonts w:ascii="Arial" w:hAnsi="Arial" w:cs="Arial"/>
          <w:color w:val="000000"/>
        </w:rPr>
        <w:t>20 Fen Bilimleri</w:t>
      </w:r>
      <w:r>
        <w:rPr>
          <w:rFonts w:ascii="Arial" w:hAnsi="Arial" w:cs="Arial"/>
          <w:color w:val="000000"/>
        </w:rPr>
        <w:t>; Fizik(7 soru),Kimya(7 soru),Biyoloji(6 soru) olmak üzere toplam </w:t>
      </w:r>
      <w:r>
        <w:rPr>
          <w:rStyle w:val="Gl"/>
          <w:rFonts w:ascii="Arial" w:hAnsi="Arial" w:cs="Arial"/>
          <w:color w:val="000000"/>
        </w:rPr>
        <w:t>120 soru </w:t>
      </w:r>
      <w:r>
        <w:rPr>
          <w:rFonts w:ascii="Arial" w:hAnsi="Arial" w:cs="Arial"/>
          <w:color w:val="000000"/>
        </w:rPr>
        <w:t>sorulacaktır. Temel Yeterlilik Testi (TYT)’</w:t>
      </w:r>
      <w:proofErr w:type="spellStart"/>
      <w:r>
        <w:rPr>
          <w:rFonts w:ascii="Arial" w:hAnsi="Arial" w:cs="Arial"/>
          <w:color w:val="000000"/>
        </w:rPr>
        <w:t>nin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süresi 135</w:t>
      </w:r>
      <w:r>
        <w:rPr>
          <w:rFonts w:ascii="Arial" w:hAnsi="Arial" w:cs="Arial"/>
          <w:color w:val="000000"/>
        </w:rPr>
        <w:t> dakikadır.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İkinci Oturumda yapılacak Yükseköğretim Kurumları Sınavı (YKS)’</w:t>
      </w:r>
      <w:proofErr w:type="spellStart"/>
      <w:r>
        <w:rPr>
          <w:rFonts w:ascii="Arial" w:hAnsi="Arial" w:cs="Arial"/>
          <w:color w:val="000000"/>
        </w:rPr>
        <w:t>nde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gramStart"/>
      <w:r>
        <w:rPr>
          <w:rFonts w:ascii="Arial" w:hAnsi="Arial" w:cs="Arial"/>
          <w:color w:val="000000"/>
        </w:rPr>
        <w:t>Matematik,Fen</w:t>
      </w:r>
      <w:proofErr w:type="gramEnd"/>
      <w:r>
        <w:rPr>
          <w:rFonts w:ascii="Arial" w:hAnsi="Arial" w:cs="Arial"/>
          <w:color w:val="000000"/>
        </w:rPr>
        <w:t xml:space="preserve"> Bilimleri ,Edebiyat-Tarih-1-Coğrafya-1, Sosyal Bilimler, ve olmak üzere dört test yer alacak, ve konular MEB müfredatından sorulacak. İkinci oturum, Pazar günü öğleden önce </w:t>
      </w:r>
      <w:proofErr w:type="gramStart"/>
      <w:r>
        <w:rPr>
          <w:rFonts w:ascii="Arial" w:hAnsi="Arial" w:cs="Arial"/>
          <w:color w:val="000000"/>
        </w:rPr>
        <w:t>gerçekleştirilecektir.Dil</w:t>
      </w:r>
      <w:proofErr w:type="gramEnd"/>
      <w:r>
        <w:rPr>
          <w:rFonts w:ascii="Arial" w:hAnsi="Arial" w:cs="Arial"/>
          <w:color w:val="000000"/>
        </w:rPr>
        <w:t xml:space="preserve"> sınavı ise Pazar öğleden sonra yapılacaktır. </w:t>
      </w:r>
      <w:proofErr w:type="spellStart"/>
      <w:r>
        <w:rPr>
          <w:rFonts w:ascii="Arial" w:hAnsi="Arial" w:cs="Arial"/>
          <w:color w:val="000000"/>
        </w:rPr>
        <w:t>YKS’nin</w:t>
      </w:r>
      <w:proofErr w:type="spellEnd"/>
      <w:r>
        <w:rPr>
          <w:rFonts w:ascii="Arial" w:hAnsi="Arial" w:cs="Arial"/>
          <w:color w:val="000000"/>
        </w:rPr>
        <w:t xml:space="preserve"> toplam süresi 180 dakikadır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</w:rPr>
        <w:t>İkinci Oturumda adaylara;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</w:rPr>
        <w:t>Edebiyat-Sosyal Bilimler-1 Testinde 40,</w:t>
      </w:r>
    </w:p>
    <w:p w:rsidR="001C3713" w:rsidRDefault="001C3713" w:rsidP="001C3713">
      <w:pPr>
        <w:numPr>
          <w:ilvl w:val="0"/>
          <w:numId w:val="39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Türk Dili ve Edebiyatı 24</w:t>
      </w:r>
    </w:p>
    <w:p w:rsidR="001C3713" w:rsidRDefault="001C3713" w:rsidP="001C3713">
      <w:pPr>
        <w:numPr>
          <w:ilvl w:val="0"/>
          <w:numId w:val="39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Tarih -1 10</w:t>
      </w:r>
    </w:p>
    <w:p w:rsidR="001C3713" w:rsidRDefault="001C3713" w:rsidP="001C3713">
      <w:pPr>
        <w:numPr>
          <w:ilvl w:val="0"/>
          <w:numId w:val="39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Coğrafya-1 6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</w:rPr>
        <w:t>Sosyal Bilimler-2 Testinde 40,</w:t>
      </w:r>
    </w:p>
    <w:p w:rsidR="001C3713" w:rsidRDefault="001C3713" w:rsidP="001C3713">
      <w:pPr>
        <w:numPr>
          <w:ilvl w:val="0"/>
          <w:numId w:val="40"/>
        </w:numPr>
        <w:pBdr>
          <w:top w:val="single" w:sz="12" w:space="0" w:color="F1F1F1"/>
          <w:bottom w:val="single" w:sz="12" w:space="1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Tarih-2 11</w:t>
      </w:r>
    </w:p>
    <w:p w:rsidR="001C3713" w:rsidRDefault="001C3713" w:rsidP="001C3713">
      <w:pPr>
        <w:numPr>
          <w:ilvl w:val="0"/>
          <w:numId w:val="40"/>
        </w:numPr>
        <w:pBdr>
          <w:top w:val="single" w:sz="12" w:space="0" w:color="F1F1F1"/>
          <w:bottom w:val="single" w:sz="12" w:space="1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Coğrafya-2 11</w:t>
      </w:r>
    </w:p>
    <w:p w:rsidR="001C3713" w:rsidRDefault="001C3713" w:rsidP="001C3713">
      <w:pPr>
        <w:numPr>
          <w:ilvl w:val="0"/>
          <w:numId w:val="40"/>
        </w:numPr>
        <w:pBdr>
          <w:top w:val="single" w:sz="12" w:space="0" w:color="F1F1F1"/>
          <w:bottom w:val="single" w:sz="12" w:space="1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Felsefe Grubu (Mantık, Psikoloji, Sosyoloji) 12</w:t>
      </w:r>
    </w:p>
    <w:p w:rsidR="001C3713" w:rsidRDefault="001C3713" w:rsidP="001C3713">
      <w:pPr>
        <w:numPr>
          <w:ilvl w:val="0"/>
          <w:numId w:val="40"/>
        </w:numPr>
        <w:pBdr>
          <w:top w:val="single" w:sz="12" w:space="0" w:color="F1F1F1"/>
          <w:bottom w:val="single" w:sz="12" w:space="1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Din Kültürü ve Ahlak Bilgisi 6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</w:rPr>
        <w:t>Matematik Testinde 40</w:t>
      </w:r>
    </w:p>
    <w:p w:rsidR="001C3713" w:rsidRDefault="001C3713" w:rsidP="001C3713">
      <w:pPr>
        <w:numPr>
          <w:ilvl w:val="0"/>
          <w:numId w:val="41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Matematik 25</w:t>
      </w:r>
    </w:p>
    <w:p w:rsidR="001C3713" w:rsidRDefault="001C3713" w:rsidP="001C3713">
      <w:pPr>
        <w:numPr>
          <w:ilvl w:val="0"/>
          <w:numId w:val="41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Geometri 15</w:t>
      </w: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/>
        </w:rPr>
      </w:pPr>
    </w:p>
    <w:p w:rsidR="001C3713" w:rsidRDefault="001C3713" w:rsidP="001C3713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</w:rPr>
        <w:t>Fen Bilimleri Testinde 40</w:t>
      </w:r>
    </w:p>
    <w:p w:rsidR="001C3713" w:rsidRDefault="001C3713" w:rsidP="001C3713">
      <w:pPr>
        <w:numPr>
          <w:ilvl w:val="0"/>
          <w:numId w:val="42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Fizik 14</w:t>
      </w:r>
    </w:p>
    <w:p w:rsidR="001C3713" w:rsidRDefault="001C3713" w:rsidP="001C3713">
      <w:pPr>
        <w:numPr>
          <w:ilvl w:val="0"/>
          <w:numId w:val="42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Kimya 13</w:t>
      </w:r>
    </w:p>
    <w:p w:rsidR="001C3713" w:rsidRDefault="001C3713" w:rsidP="001C3713">
      <w:pPr>
        <w:numPr>
          <w:ilvl w:val="0"/>
          <w:numId w:val="42"/>
        </w:numPr>
        <w:pBdr>
          <w:top w:val="single" w:sz="12" w:space="0" w:color="F1F1F1"/>
          <w:bottom w:val="single" w:sz="12" w:space="8" w:color="F1F1F1"/>
        </w:pBd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hAnsi="Arial" w:cs="Arial"/>
          <w:color w:val="6B6A6A"/>
        </w:rPr>
      </w:pPr>
      <w:r>
        <w:rPr>
          <w:rFonts w:ascii="Arial" w:hAnsi="Arial" w:cs="Arial"/>
          <w:color w:val="6B6A6A"/>
        </w:rPr>
        <w:t>Biyoloji 13</w:t>
      </w:r>
    </w:p>
    <w:p w:rsidR="00CE06CF" w:rsidRPr="001C3713" w:rsidRDefault="00CE06CF" w:rsidP="001C3713">
      <w:pPr>
        <w:rPr>
          <w:szCs w:val="24"/>
        </w:rPr>
      </w:pPr>
    </w:p>
    <w:sectPr w:rsidR="00CE06CF" w:rsidRPr="001C3713" w:rsidSect="00CE06C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34"/>
    <w:multiLevelType w:val="multilevel"/>
    <w:tmpl w:val="960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E7112"/>
    <w:multiLevelType w:val="multilevel"/>
    <w:tmpl w:val="0C2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F7409"/>
    <w:multiLevelType w:val="multilevel"/>
    <w:tmpl w:val="7AB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B24B5"/>
    <w:multiLevelType w:val="multilevel"/>
    <w:tmpl w:val="F38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E13F3"/>
    <w:multiLevelType w:val="multilevel"/>
    <w:tmpl w:val="1D2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057D1"/>
    <w:multiLevelType w:val="multilevel"/>
    <w:tmpl w:val="48E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83C5B"/>
    <w:multiLevelType w:val="multilevel"/>
    <w:tmpl w:val="464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C17D0B"/>
    <w:multiLevelType w:val="multilevel"/>
    <w:tmpl w:val="AA7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95D79"/>
    <w:multiLevelType w:val="multilevel"/>
    <w:tmpl w:val="768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E2EAE"/>
    <w:multiLevelType w:val="multilevel"/>
    <w:tmpl w:val="189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13CF4"/>
    <w:multiLevelType w:val="multilevel"/>
    <w:tmpl w:val="30A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C68C8"/>
    <w:multiLevelType w:val="multilevel"/>
    <w:tmpl w:val="18F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4580C"/>
    <w:multiLevelType w:val="multilevel"/>
    <w:tmpl w:val="1E2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A2E8F"/>
    <w:multiLevelType w:val="multilevel"/>
    <w:tmpl w:val="B42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2745E"/>
    <w:multiLevelType w:val="multilevel"/>
    <w:tmpl w:val="10D8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61FF3"/>
    <w:multiLevelType w:val="multilevel"/>
    <w:tmpl w:val="AD3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B6424"/>
    <w:multiLevelType w:val="multilevel"/>
    <w:tmpl w:val="E9C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565A7"/>
    <w:multiLevelType w:val="multilevel"/>
    <w:tmpl w:val="EE30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840EF"/>
    <w:multiLevelType w:val="multilevel"/>
    <w:tmpl w:val="9DE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D1887"/>
    <w:multiLevelType w:val="multilevel"/>
    <w:tmpl w:val="4C4C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17660"/>
    <w:multiLevelType w:val="multilevel"/>
    <w:tmpl w:val="115C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879E0"/>
    <w:multiLevelType w:val="multilevel"/>
    <w:tmpl w:val="C2B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17F25"/>
    <w:multiLevelType w:val="multilevel"/>
    <w:tmpl w:val="E97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077FF4"/>
    <w:multiLevelType w:val="multilevel"/>
    <w:tmpl w:val="160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84F74"/>
    <w:multiLevelType w:val="multilevel"/>
    <w:tmpl w:val="9682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953A9"/>
    <w:multiLevelType w:val="multilevel"/>
    <w:tmpl w:val="8D0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F58B6"/>
    <w:multiLevelType w:val="multilevel"/>
    <w:tmpl w:val="293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417FF"/>
    <w:multiLevelType w:val="multilevel"/>
    <w:tmpl w:val="73F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476B7"/>
    <w:multiLevelType w:val="multilevel"/>
    <w:tmpl w:val="716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F0991"/>
    <w:multiLevelType w:val="multilevel"/>
    <w:tmpl w:val="665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F1731"/>
    <w:multiLevelType w:val="multilevel"/>
    <w:tmpl w:val="CAF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04F99"/>
    <w:multiLevelType w:val="multilevel"/>
    <w:tmpl w:val="B7F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92B07"/>
    <w:multiLevelType w:val="multilevel"/>
    <w:tmpl w:val="D83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20C9F"/>
    <w:multiLevelType w:val="multilevel"/>
    <w:tmpl w:val="C40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53F79"/>
    <w:multiLevelType w:val="multilevel"/>
    <w:tmpl w:val="ABD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30555"/>
    <w:multiLevelType w:val="multilevel"/>
    <w:tmpl w:val="9D8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44BBD"/>
    <w:multiLevelType w:val="multilevel"/>
    <w:tmpl w:val="B24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2B4C5B"/>
    <w:multiLevelType w:val="multilevel"/>
    <w:tmpl w:val="170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F2426"/>
    <w:multiLevelType w:val="multilevel"/>
    <w:tmpl w:val="0556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F3F0C"/>
    <w:multiLevelType w:val="multilevel"/>
    <w:tmpl w:val="BDA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405F1"/>
    <w:multiLevelType w:val="multilevel"/>
    <w:tmpl w:val="45E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A23C6"/>
    <w:multiLevelType w:val="multilevel"/>
    <w:tmpl w:val="1DE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6"/>
  </w:num>
  <w:num w:numId="3">
    <w:abstractNumId w:val="38"/>
  </w:num>
  <w:num w:numId="4">
    <w:abstractNumId w:val="41"/>
  </w:num>
  <w:num w:numId="5">
    <w:abstractNumId w:val="9"/>
  </w:num>
  <w:num w:numId="6">
    <w:abstractNumId w:val="3"/>
  </w:num>
  <w:num w:numId="7">
    <w:abstractNumId w:val="19"/>
  </w:num>
  <w:num w:numId="8">
    <w:abstractNumId w:val="10"/>
  </w:num>
  <w:num w:numId="9">
    <w:abstractNumId w:val="20"/>
  </w:num>
  <w:num w:numId="10">
    <w:abstractNumId w:val="32"/>
  </w:num>
  <w:num w:numId="11">
    <w:abstractNumId w:val="35"/>
  </w:num>
  <w:num w:numId="12">
    <w:abstractNumId w:val="22"/>
  </w:num>
  <w:num w:numId="13">
    <w:abstractNumId w:val="2"/>
  </w:num>
  <w:num w:numId="14">
    <w:abstractNumId w:val="4"/>
  </w:num>
  <w:num w:numId="15">
    <w:abstractNumId w:val="23"/>
  </w:num>
  <w:num w:numId="16">
    <w:abstractNumId w:val="15"/>
  </w:num>
  <w:num w:numId="17">
    <w:abstractNumId w:val="8"/>
  </w:num>
  <w:num w:numId="18">
    <w:abstractNumId w:val="21"/>
  </w:num>
  <w:num w:numId="19">
    <w:abstractNumId w:val="30"/>
  </w:num>
  <w:num w:numId="20">
    <w:abstractNumId w:val="26"/>
  </w:num>
  <w:num w:numId="21">
    <w:abstractNumId w:val="27"/>
  </w:num>
  <w:num w:numId="22">
    <w:abstractNumId w:val="12"/>
  </w:num>
  <w:num w:numId="23">
    <w:abstractNumId w:val="5"/>
  </w:num>
  <w:num w:numId="24">
    <w:abstractNumId w:val="40"/>
  </w:num>
  <w:num w:numId="25">
    <w:abstractNumId w:val="25"/>
  </w:num>
  <w:num w:numId="26">
    <w:abstractNumId w:val="1"/>
  </w:num>
  <w:num w:numId="27">
    <w:abstractNumId w:val="11"/>
  </w:num>
  <w:num w:numId="28">
    <w:abstractNumId w:val="39"/>
  </w:num>
  <w:num w:numId="29">
    <w:abstractNumId w:val="18"/>
  </w:num>
  <w:num w:numId="30">
    <w:abstractNumId w:val="31"/>
  </w:num>
  <w:num w:numId="31">
    <w:abstractNumId w:val="34"/>
  </w:num>
  <w:num w:numId="32">
    <w:abstractNumId w:val="0"/>
  </w:num>
  <w:num w:numId="33">
    <w:abstractNumId w:val="14"/>
  </w:num>
  <w:num w:numId="34">
    <w:abstractNumId w:val="24"/>
  </w:num>
  <w:num w:numId="35">
    <w:abstractNumId w:val="17"/>
  </w:num>
  <w:num w:numId="36">
    <w:abstractNumId w:val="29"/>
  </w:num>
  <w:num w:numId="37">
    <w:abstractNumId w:val="33"/>
  </w:num>
  <w:num w:numId="38">
    <w:abstractNumId w:val="16"/>
  </w:num>
  <w:num w:numId="39">
    <w:abstractNumId w:val="13"/>
  </w:num>
  <w:num w:numId="40">
    <w:abstractNumId w:val="6"/>
  </w:num>
  <w:num w:numId="41">
    <w:abstractNumId w:val="7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595B"/>
    <w:rsid w:val="000F26E6"/>
    <w:rsid w:val="001C3713"/>
    <w:rsid w:val="00220199"/>
    <w:rsid w:val="00313A88"/>
    <w:rsid w:val="00325A3F"/>
    <w:rsid w:val="007C6C9C"/>
    <w:rsid w:val="00854CFD"/>
    <w:rsid w:val="008C6956"/>
    <w:rsid w:val="0096595B"/>
    <w:rsid w:val="00AF5B64"/>
    <w:rsid w:val="00CE06CF"/>
    <w:rsid w:val="00D423BC"/>
    <w:rsid w:val="00E307F3"/>
    <w:rsid w:val="00E85F80"/>
    <w:rsid w:val="00E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9C"/>
  </w:style>
  <w:style w:type="paragraph" w:styleId="Balk1">
    <w:name w:val="heading 1"/>
    <w:basedOn w:val="Normal"/>
    <w:next w:val="Normal"/>
    <w:link w:val="Balk1Char"/>
    <w:uiPriority w:val="9"/>
    <w:qFormat/>
    <w:rsid w:val="00220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0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65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E0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659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2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onnotBavurusu">
    <w:name w:val="endnote reference"/>
    <w:basedOn w:val="VarsaylanParagrafYazTipi"/>
    <w:uiPriority w:val="99"/>
    <w:semiHidden/>
    <w:unhideWhenUsed/>
    <w:rsid w:val="00220199"/>
  </w:style>
  <w:style w:type="character" w:styleId="Vurgu">
    <w:name w:val="Emphasis"/>
    <w:basedOn w:val="VarsaylanParagrafYazTipi"/>
    <w:uiPriority w:val="20"/>
    <w:qFormat/>
    <w:rsid w:val="00220199"/>
    <w:rPr>
      <w:i/>
      <w:i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2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20199"/>
    <w:rPr>
      <w:rFonts w:ascii="Times New Roman" w:eastAsia="Times New Roman" w:hAnsi="Times New Roman" w:cs="Times New Roman"/>
      <w:sz w:val="24"/>
      <w:szCs w:val="24"/>
    </w:rPr>
  </w:style>
  <w:style w:type="paragraph" w:customStyle="1" w:styleId="bas8">
    <w:name w:val="bas8"/>
    <w:basedOn w:val="Normal"/>
    <w:rsid w:val="0022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19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307F3"/>
    <w:rPr>
      <w:color w:val="0000FF"/>
      <w:u w:val="single"/>
    </w:rPr>
  </w:style>
  <w:style w:type="character" w:customStyle="1" w:styleId="dtreviewed">
    <w:name w:val="dtreviewed"/>
    <w:basedOn w:val="VarsaylanParagrafYazTipi"/>
    <w:rsid w:val="00E307F3"/>
  </w:style>
  <w:style w:type="character" w:customStyle="1" w:styleId="cats">
    <w:name w:val="cats"/>
    <w:basedOn w:val="VarsaylanParagrafYazTipi"/>
    <w:rsid w:val="00E307F3"/>
  </w:style>
  <w:style w:type="character" w:styleId="Gl">
    <w:name w:val="Strong"/>
    <w:basedOn w:val="VarsaylanParagrafYazTipi"/>
    <w:uiPriority w:val="22"/>
    <w:qFormat/>
    <w:rsid w:val="00E307F3"/>
    <w:rPr>
      <w:b/>
      <w:bCs/>
    </w:rPr>
  </w:style>
  <w:style w:type="paragraph" w:styleId="AralkYok">
    <w:name w:val="No Spacing"/>
    <w:uiPriority w:val="1"/>
    <w:qFormat/>
    <w:rsid w:val="00CE06C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CE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E0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CE06C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CE06C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638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9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681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034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6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515">
                  <w:blockQuote w:val="1"/>
                  <w:marLeft w:val="0"/>
                  <w:marRight w:val="0"/>
                  <w:marTop w:val="0"/>
                  <w:marBottom w:val="446"/>
                  <w:divBdr>
                    <w:top w:val="none" w:sz="0" w:space="22" w:color="auto"/>
                    <w:left w:val="single" w:sz="18" w:space="22" w:color="D9D9D9"/>
                    <w:bottom w:val="single" w:sz="6" w:space="0" w:color="auto"/>
                    <w:right w:val="none" w:sz="0" w:space="22" w:color="auto"/>
                  </w:divBdr>
                  <w:divsChild>
                    <w:div w:id="7501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7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2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8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56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9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1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48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10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4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75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6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59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99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80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16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8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40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22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37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04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5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3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Muduryrd</dc:creator>
  <cp:keywords/>
  <dc:description/>
  <cp:lastModifiedBy>Muduryrd</cp:lastModifiedBy>
  <cp:revision>9</cp:revision>
  <dcterms:created xsi:type="dcterms:W3CDTF">2019-01-22T13:47:00Z</dcterms:created>
  <dcterms:modified xsi:type="dcterms:W3CDTF">2019-01-23T13:19:00Z</dcterms:modified>
</cp:coreProperties>
</file>